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附件1</w:t>
      </w:r>
    </w:p>
    <w:p>
      <w:pPr>
        <w:spacing w:line="600" w:lineRule="exact"/>
        <w:jc w:val="center"/>
        <w:rPr>
          <w:rFonts w:eastAsia="方正小标宋简体"/>
          <w:sz w:val="40"/>
          <w:szCs w:val="40"/>
        </w:rPr>
      </w:pPr>
      <w:r>
        <w:rPr>
          <w:rFonts w:hint="eastAsia" w:ascii="Times New Roman" w:eastAsia="方正小标宋简体"/>
          <w:sz w:val="40"/>
          <w:szCs w:val="40"/>
        </w:rPr>
        <w:t>常德市既有住宅申请加装电梯联合备案</w:t>
      </w:r>
    </w:p>
    <w:p>
      <w:pPr>
        <w:spacing w:line="600" w:lineRule="exact"/>
        <w:jc w:val="center"/>
        <w:rPr>
          <w:rFonts w:eastAsia="方正小标宋简体"/>
          <w:sz w:val="40"/>
          <w:szCs w:val="40"/>
        </w:rPr>
      </w:pPr>
      <w:r>
        <w:rPr>
          <w:rFonts w:eastAsia="方正小标宋简体"/>
          <w:sz w:val="40"/>
          <w:szCs w:val="40"/>
        </w:rPr>
        <w:t>资料清单</w:t>
      </w:r>
    </w:p>
    <w:p>
      <w:pPr>
        <w:pStyle w:val="3"/>
        <w:spacing w:after="0" w:line="600" w:lineRule="exact"/>
        <w:ind w:left="0" w:leftChars="0"/>
      </w:pPr>
    </w:p>
    <w:p>
      <w:pPr>
        <w:spacing w:line="60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一、申请加装电梯联合备案所需资料</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1.既有住宅加装电梯申请；</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2.申请主体签订的加装电梯协议书；</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3.授权委托书（若申请主体委托实施主体作为代理人的需提供，并附验原件的代理人营业执照或身份证复印件）；</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4.本楼栋（单元）同意加装电梯业主房屋所有权证等不动产权证、身份证复印件；</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5.符合法定表决通过要求的既有住宅加装电梯征求业主签名意见表；</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6.勘察、设计、施工、监理等相关单位的资质证书和营业执照复印件；</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7.既有住宅加装电梯公示公告材料（既有住宅加装电梯征求业主签名意见表、已签订的加装电梯协议等）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公示</w:t>
      </w:r>
      <w:r>
        <w:rPr>
          <w:rFonts w:hint="eastAsia" w:eastAsia="仿宋_GB2312"/>
          <w:color w:val="000000" w:themeColor="text1"/>
          <w:sz w:val="32"/>
          <w:szCs w:val="32"/>
          <w14:textFill>
            <w14:solidFill>
              <w14:schemeClr w14:val="tx1"/>
            </w14:solidFill>
          </w14:textFill>
        </w:rPr>
        <w:t>期7个工作日</w:t>
      </w:r>
      <w:r>
        <w:rPr>
          <w:rFonts w:eastAsia="仿宋_GB2312"/>
          <w:color w:val="000000" w:themeColor="text1"/>
          <w:sz w:val="32"/>
          <w:szCs w:val="32"/>
          <w14:textFill>
            <w14:solidFill>
              <w14:schemeClr w14:val="tx1"/>
            </w14:solidFill>
          </w14:textFill>
        </w:rPr>
        <w:t>；</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8.所在街道办事处及相应社区居委会备案意见；</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9.施工合同、电梯采购（安装）合同；</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具有相应资质的设计单位出具的设计方案和施工图；具有相应资质地勘单位出具的地勘报告；具有相应资质的单位出具的结构及消防安全评估意见；施工图审查机构出具的技术咨询或审查合格书（进行施工图技术咨询或审查时应提供:①设计单位资质证书；②为加装电梯所做的新勘察报告;③既有住宅的总图、各层建筑平面图、基础平面图、基础详图、各层结构平面图、结构计算书和电气（防雷）施工图；2000年以前竣工验收和涉及结构改造的既有住宅还需提供结构安全性鉴定报告）；</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11.加装电梯前位置环境现状图和加装电梯后总平面图（加盖设计单位签章、注册签章，并提供一份电子档）；</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12.电梯方案设计报建图(加盖设计单位签章、注册签章，并提供一份电子档)；</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13.涉及供电、供水、通信、燃气和数字电视等管线移位的方案资料和相关单位意见；</w:t>
      </w:r>
    </w:p>
    <w:p>
      <w:pPr>
        <w:spacing w:line="600" w:lineRule="exact"/>
        <w:ind w:firstLine="640" w:firstLineChars="200"/>
        <w:rPr>
          <w:rFonts w:eastAsia="仿宋_GB2312"/>
          <w:sz w:val="32"/>
          <w:szCs w:val="32"/>
        </w:rPr>
      </w:pPr>
      <w:r>
        <w:rPr>
          <w:rFonts w:eastAsia="仿宋_GB2312"/>
          <w:sz w:val="32"/>
          <w:szCs w:val="32"/>
        </w:rPr>
        <w:t>14.住建部门依法需要提供的其他材料。</w:t>
      </w:r>
    </w:p>
    <w:p>
      <w:pPr>
        <w:spacing w:line="600" w:lineRule="exact"/>
        <w:ind w:firstLine="640" w:firstLineChars="200"/>
        <w:rPr>
          <w:rFonts w:eastAsia="黑体"/>
          <w:sz w:val="32"/>
          <w:szCs w:val="32"/>
        </w:rPr>
      </w:pPr>
      <w:r>
        <w:rPr>
          <w:rFonts w:eastAsia="黑体"/>
          <w:sz w:val="32"/>
          <w:szCs w:val="32"/>
        </w:rPr>
        <w:t>二、城建档案馆存档所需资料</w:t>
      </w:r>
    </w:p>
    <w:p>
      <w:r>
        <w:rPr>
          <w:rFonts w:eastAsia="仿宋_GB2312"/>
          <w:sz w:val="32"/>
          <w:szCs w:val="32"/>
        </w:rPr>
        <w:t>报送《常德市既有住宅加装电梯办理所需资料清单》所列材料的纸质版和电子版各一套。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5A6D27DF"/>
    <w:rsid w:val="5A6D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next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2023-05-08T07:16:00Z</dcterms:created>
  <dc:creator>Lenovo</dc:creator>
  <cp:lastModifiedBy>Lenovo</cp:lastModifiedBy>
  <dcterms:modified xsi:type="dcterms:W3CDTF">2023-05-08T07:18:45Z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C47833C280B24E42AD47BC764771949E</vt:lpwstr>
  </property>
</Properties>
</file>