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14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353E371F"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关于三星北路（常德大道-筑基路）新建工程    服务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性前期费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受你科室委托，根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据常德市城投龙马建设项目管理有限公司送审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资料，我中心对三星北路（常德大道-筑基路）新建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工程前期费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进行了评价和审查。</w:t>
      </w:r>
    </w:p>
    <w:p w14:paraId="2B93B1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187956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星北路（常德大道-筑基路）新建工程由常德市发改委常发改投〔2014〕182号批复立项，总批复金额为3967万元，其中工程费2185万元、征地拆迁费1327万元、预备费189万元。道路北起筑基路，南至常德大道，全长733米。</w:t>
      </w:r>
    </w:p>
    <w:p w14:paraId="6292C1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10E9E8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三星北路（常德大道-筑基路）新建工程预算评审金额16203893元（常财审〔2017〕预字395号，其中工程费14415499元，前期费1067619元，不可预见费720775元），主体工程结算评审金额16854011元(常财审〔2020〕结字491号)。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0C454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送审三星北路（常德大道-筑基路）新建工程服务性前期费，评审编号X202523号。主要包括水土保持方案编制费、环评报告编制费、可研报告编制费、测绘费、设计费、造价咨询费、审图费、建设单位管理费、第三方结算审核费。</w:t>
      </w:r>
    </w:p>
    <w:p w14:paraId="198C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存在的问题</w:t>
      </w:r>
    </w:p>
    <w:p w14:paraId="20C2D5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1.设计费需保持合同优惠率；</w:t>
      </w:r>
    </w:p>
    <w:p w14:paraId="28058E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第三方结算审核费根据评审审减率相应调整金额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第三方审核金额）645339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27788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5C652A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建设单位管理费以结算审定工程费为计算基数；</w:t>
      </w:r>
    </w:p>
    <w:p w14:paraId="327F2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2.根据送审资料显示，该工程全部服务性前期费已清理完毕。除本次已审结算费用外，部分测绘费（市国土测绘院）、监理费、勘察勘探费、工程测量费及检测费缺乏关键资料，本次未予送审；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03965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2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</w:p>
    <w:p w14:paraId="3F468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2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</w:p>
    <w:p w14:paraId="1036F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2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bookmarkStart w:id="0" w:name="_GoBack"/>
      <w:bookmarkEnd w:id="0"/>
    </w:p>
    <w:p w14:paraId="5269E8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F12FC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4875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59E83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2B1B6D3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7F97C77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CB9652C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2CC9E5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5114306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993143C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9143AFA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59E127F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B8D7D0A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附表</w:t>
      </w:r>
    </w:p>
    <w:tbl>
      <w:tblPr>
        <w:tblStyle w:val="4"/>
        <w:tblW w:w="9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650"/>
        <w:gridCol w:w="2341"/>
        <w:gridCol w:w="1575"/>
        <w:gridCol w:w="1916"/>
      </w:tblGrid>
      <w:tr w14:paraId="416F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B2757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1"/>
                <w:sz w:val="44"/>
                <w:szCs w:val="44"/>
                <w:lang w:val="en-US" w:eastAsia="zh-CN"/>
              </w:rPr>
              <w:t>三星北路（常德大道-筑基路）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新建工程服务性</w:t>
            </w:r>
          </w:p>
          <w:p w14:paraId="442BE1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前期费发现问题情况汇总表</w:t>
            </w:r>
          </w:p>
        </w:tc>
      </w:tr>
      <w:tr w14:paraId="455C5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2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1BD0B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6C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77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CB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13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E9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注</w:t>
            </w:r>
          </w:p>
        </w:tc>
      </w:tr>
      <w:tr w14:paraId="2516F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06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A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水土保持方案编制费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84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55231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28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E5197">
            <w:pPr>
              <w:jc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803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31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F8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环境影响报告书编制费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C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57072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A2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948E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810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70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40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可行性研究报告编制费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94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38197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75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2C3F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56E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F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D8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地籍测绘费、拨地定桩清绘费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99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15400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45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C7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市国土测绘院</w:t>
            </w:r>
          </w:p>
        </w:tc>
      </w:tr>
      <w:tr w14:paraId="2A46C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4A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DF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土地划拨测绘费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04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3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71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部分测绘</w:t>
            </w:r>
          </w:p>
        </w:tc>
      </w:tr>
      <w:tr w14:paraId="2521E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C9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1D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设计费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2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239177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-23774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F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保持合同优惠率</w:t>
            </w:r>
          </w:p>
        </w:tc>
      </w:tr>
      <w:tr w14:paraId="17414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61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C8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08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51273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25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B843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B08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F1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7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施工图审查费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8A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8649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37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F905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A60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34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B2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FF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168540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42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821A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FA7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CB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09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D1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8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-4014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EDC9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294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EDA68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64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95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645339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9A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-27788</w:t>
            </w:r>
          </w:p>
        </w:tc>
        <w:tc>
          <w:tcPr>
            <w:tcW w:w="1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7CD8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3E86816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1FF85A8F-2BBB-44B4-9B04-826FB9B6EC6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C0BAD57-9D31-458A-A2D0-7102309C252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2544687-D32A-4055-BA6A-CC124CED035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B3AB4FD-0BFF-412D-A93B-50ABAFEC1DD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C0645C9F-04D5-451F-8A7E-F908EFE8653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E60A9C"/>
    <w:rsid w:val="016722DB"/>
    <w:rsid w:val="06A541A2"/>
    <w:rsid w:val="09B47E91"/>
    <w:rsid w:val="0A9877F2"/>
    <w:rsid w:val="0B995C72"/>
    <w:rsid w:val="0E5D1762"/>
    <w:rsid w:val="114739A9"/>
    <w:rsid w:val="122A36D2"/>
    <w:rsid w:val="12971BF6"/>
    <w:rsid w:val="15A351E1"/>
    <w:rsid w:val="172A60BA"/>
    <w:rsid w:val="1E047E0B"/>
    <w:rsid w:val="1EBE4245"/>
    <w:rsid w:val="1FD61FB0"/>
    <w:rsid w:val="2CFF241A"/>
    <w:rsid w:val="2D636E4D"/>
    <w:rsid w:val="2FB03F14"/>
    <w:rsid w:val="30472667"/>
    <w:rsid w:val="31B567CE"/>
    <w:rsid w:val="32B22189"/>
    <w:rsid w:val="35441B38"/>
    <w:rsid w:val="35B01629"/>
    <w:rsid w:val="37343BC8"/>
    <w:rsid w:val="3C4D0A9B"/>
    <w:rsid w:val="3F5C0828"/>
    <w:rsid w:val="40A03F1D"/>
    <w:rsid w:val="40B7508E"/>
    <w:rsid w:val="41E82F93"/>
    <w:rsid w:val="44FF2D12"/>
    <w:rsid w:val="47584DBF"/>
    <w:rsid w:val="49837F30"/>
    <w:rsid w:val="4C0D6FF1"/>
    <w:rsid w:val="4CC27294"/>
    <w:rsid w:val="4D8030EB"/>
    <w:rsid w:val="4F8356CE"/>
    <w:rsid w:val="513D15DF"/>
    <w:rsid w:val="53875695"/>
    <w:rsid w:val="54DD333B"/>
    <w:rsid w:val="54EA3F8A"/>
    <w:rsid w:val="5922354D"/>
    <w:rsid w:val="5AB65211"/>
    <w:rsid w:val="5E4A1F22"/>
    <w:rsid w:val="5E5F6603"/>
    <w:rsid w:val="60B51595"/>
    <w:rsid w:val="60BE7D68"/>
    <w:rsid w:val="635527B8"/>
    <w:rsid w:val="638D1C65"/>
    <w:rsid w:val="65C27948"/>
    <w:rsid w:val="6A7618A7"/>
    <w:rsid w:val="6F8F04BD"/>
    <w:rsid w:val="71F86812"/>
    <w:rsid w:val="77A63619"/>
    <w:rsid w:val="77D376CA"/>
    <w:rsid w:val="79546BC7"/>
    <w:rsid w:val="7DCC7C79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10">
    <w:name w:val="font6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1037</Words>
  <Characters>1184</Characters>
  <Lines>0</Lines>
  <Paragraphs>0</Paragraphs>
  <TotalTime>16</TotalTime>
  <ScaleCrop>false</ScaleCrop>
  <LinksUpToDate>false</LinksUpToDate>
  <CharactersWithSpaces>1197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2025-12-31T07:40:00Z</cp:lastPrinted>
  <dcterms:modified xsi:type="dcterms:W3CDTF">2026-04-10T01:32:45Z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